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8"/>
        <w:ind w:left="0" w:right="0" w:firstLine="0"/>
        <w:jc w:val="right"/>
        <w:rPr>
          <w:rFonts w:ascii="Times New Roman" w:eastAsia="Times New Roman"/>
          <w:sz w:val="25"/>
        </w:rPr>
      </w:pPr>
      <w:r>
        <w:rPr>
          <w:color w:val="343434"/>
          <w:w w:val="110"/>
          <w:sz w:val="23"/>
        </w:rPr>
        <w:t>附件</w:t>
      </w:r>
      <w:r>
        <w:rPr>
          <w:rFonts w:ascii="Times New Roman" w:eastAsia="Times New Roman"/>
          <w:color w:val="343434"/>
          <w:w w:val="110"/>
          <w:sz w:val="25"/>
        </w:rPr>
        <w:t>1</w:t>
      </w:r>
    </w:p>
    <w:p>
      <w:pPr>
        <w:pStyle w:val="2"/>
        <w:spacing w:before="9"/>
        <w:rPr>
          <w:rFonts w:ascii="Times New Roman"/>
          <w:sz w:val="46"/>
        </w:rPr>
      </w:pPr>
      <w:r>
        <w:br w:type="column"/>
      </w:r>
    </w:p>
    <w:p>
      <w:pPr>
        <w:spacing w:before="0"/>
        <w:ind w:left="797" w:right="0" w:firstLine="0"/>
        <w:jc w:val="left"/>
        <w:rPr>
          <w:sz w:val="43"/>
        </w:rPr>
      </w:pPr>
      <w:r>
        <w:rPr>
          <w:color w:val="343434"/>
          <w:sz w:val="43"/>
        </w:rPr>
        <w:t>四川省天财网络有限责任公司</w:t>
      </w:r>
    </w:p>
    <w:p>
      <w:pPr>
        <w:spacing w:after="0"/>
        <w:jc w:val="left"/>
        <w:rPr>
          <w:sz w:val="43"/>
        </w:rPr>
        <w:sectPr>
          <w:pgSz w:w="11910" w:h="16840"/>
          <w:pgMar w:top="1420" w:right="100" w:bottom="280" w:left="0" w:header="720" w:footer="720" w:gutter="0"/>
          <w:cols w:equalWidth="0" w:num="2">
            <w:col w:w="2563" w:space="40"/>
            <w:col w:w="9207"/>
          </w:cols>
        </w:sectPr>
      </w:pPr>
    </w:p>
    <w:p>
      <w:pPr>
        <w:spacing w:before="156"/>
        <w:ind w:left="2499" w:right="0" w:firstLine="0"/>
        <w:jc w:val="left"/>
        <w:rPr>
          <w:sz w:val="30"/>
        </w:rPr>
      </w:pPr>
      <w:r>
        <w:rPr>
          <w:color w:val="343434"/>
          <w:w w:val="105"/>
          <w:sz w:val="30"/>
        </w:rPr>
        <w:t xml:space="preserve">信息技术服务标准 </w:t>
      </w:r>
      <w:r>
        <w:rPr>
          <w:rFonts w:ascii="Times New Roman" w:eastAsia="Times New Roman"/>
          <w:color w:val="343434"/>
          <w:w w:val="105"/>
          <w:sz w:val="32"/>
        </w:rPr>
        <w:t>ITSS</w:t>
      </w:r>
      <w:r>
        <w:rPr>
          <w:color w:val="343434"/>
          <w:w w:val="105"/>
          <w:sz w:val="30"/>
        </w:rPr>
        <w:t>（二级）咨询、复评项目报价单</w:t>
      </w:r>
    </w:p>
    <w:p>
      <w:pPr>
        <w:pStyle w:val="2"/>
        <w:rPr>
          <w:sz w:val="20"/>
        </w:rPr>
      </w:pPr>
    </w:p>
    <w:p>
      <w:pPr>
        <w:pStyle w:val="2"/>
        <w:spacing w:before="3"/>
        <w:rPr>
          <w:sz w:val="17"/>
        </w:rPr>
      </w:pPr>
    </w:p>
    <w:p>
      <w:pPr>
        <w:spacing w:before="0"/>
        <w:ind w:left="0" w:right="1788" w:firstLine="0"/>
        <w:jc w:val="right"/>
        <w:rPr>
          <w:sz w:val="21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126365</wp:posOffset>
                </wp:positionV>
                <wp:extent cx="6634480" cy="557847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4480" cy="557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10415" w:type="dxa"/>
                              <w:tblInd w:w="15" w:type="dxa"/>
                              <w:tblBorders>
                                <w:top w:val="single" w:color="000000" w:sz="12" w:space="0"/>
                                <w:left w:val="single" w:color="000000" w:sz="12" w:space="0"/>
                                <w:bottom w:val="single" w:color="000000" w:sz="12" w:space="0"/>
                                <w:right w:val="single" w:color="000000" w:sz="12" w:space="0"/>
                                <w:insideH w:val="single" w:color="000000" w:sz="12" w:space="0"/>
                                <w:insideV w:val="single" w:color="000000" w:sz="12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628"/>
                              <w:gridCol w:w="917"/>
                              <w:gridCol w:w="4612"/>
                              <w:gridCol w:w="1220"/>
                              <w:gridCol w:w="1234"/>
                              <w:gridCol w:w="1804"/>
                            </w:tblGrid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9" w:hRule="atLeast"/>
                              </w:trPr>
                              <w:tc>
                                <w:tcPr>
                                  <w:tcW w:w="628" w:type="dxa"/>
                                </w:tcPr>
                                <w:p>
                                  <w:pPr>
                                    <w:pStyle w:val="5"/>
                                    <w:spacing w:before="66"/>
                                    <w:ind w:left="2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43434"/>
                                      <w:w w:val="105"/>
                                      <w:sz w:val="20"/>
                                    </w:rPr>
                                    <w:t>序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</w:tcPr>
                                <w:p>
                                  <w:pPr>
                                    <w:pStyle w:val="5"/>
                                    <w:spacing w:before="73"/>
                                    <w:ind w:left="2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w w:val="105"/>
                                      <w:sz w:val="20"/>
                                    </w:rPr>
                                    <w:t>项目</w:t>
                                  </w:r>
                                </w:p>
                              </w:tc>
                              <w:tc>
                                <w:tcPr>
                                  <w:tcW w:w="4612" w:type="dxa"/>
                                </w:tcPr>
                                <w:p>
                                  <w:pPr>
                                    <w:pStyle w:val="5"/>
                                    <w:spacing w:before="88" w:line="252" w:lineRule="exact"/>
                                    <w:ind w:left="1933" w:right="176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43434"/>
                                      <w:w w:val="105"/>
                                      <w:sz w:val="20"/>
                                    </w:rPr>
                                    <w:t>工作类型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</w:tcPr>
                                <w:p>
                                  <w:pPr>
                                    <w:pStyle w:val="5"/>
                                    <w:spacing w:before="116" w:line="223" w:lineRule="exact"/>
                                    <w:ind w:left="4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43434"/>
                                      <w:w w:val="110"/>
                                      <w:sz w:val="20"/>
                                    </w:rPr>
                                    <w:t>费用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</w:tcPr>
                                <w:p>
                                  <w:pPr>
                                    <w:pStyle w:val="5"/>
                                    <w:spacing w:before="116" w:line="223" w:lineRule="exact"/>
                                    <w:ind w:left="4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43434"/>
                                      <w:w w:val="105"/>
                                      <w:sz w:val="20"/>
                                    </w:rPr>
                                    <w:t>小计</w:t>
                                  </w:r>
                                </w:p>
                              </w:tc>
                              <w:tc>
                                <w:tcPr>
                                  <w:tcW w:w="1804" w:type="dxa"/>
                                </w:tcPr>
                                <w:p>
                                  <w:pPr>
                                    <w:pStyle w:val="5"/>
                                    <w:spacing w:before="131" w:line="208" w:lineRule="exact"/>
                                    <w:ind w:left="712" w:right="58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43434"/>
                                      <w:w w:val="110"/>
                                      <w:sz w:val="20"/>
                                    </w:rPr>
                                    <w:t>备注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9" w:hRule="atLeast"/>
                              </w:trPr>
                              <w:tc>
                                <w:tcPr>
                                  <w:tcW w:w="628" w:type="dxa"/>
                                  <w:vMerge w:val="restart"/>
                                </w:tcPr>
                                <w:p>
                                  <w:pPr>
                                    <w:pStyle w:val="5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ind w:left="316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43434"/>
                                      <w:w w:val="94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vMerge w:val="restart"/>
                                </w:tcPr>
                                <w:p>
                                  <w:pPr>
                                    <w:pStyle w:val="5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before="158"/>
                                    <w:ind w:left="184" w:right="15"/>
                                    <w:jc w:val="center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12121"/>
                                      <w:sz w:val="22"/>
                                    </w:rPr>
                                    <w:t>ITSS</w:t>
                                  </w:r>
                                </w:p>
                                <w:p>
                                  <w:pPr>
                                    <w:pStyle w:val="5"/>
                                    <w:spacing w:before="77"/>
                                    <w:ind w:left="184" w:right="3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43434"/>
                                      <w:w w:val="105"/>
                                      <w:sz w:val="20"/>
                                    </w:rPr>
                                    <w:t>咨询费</w:t>
                                  </w:r>
                                </w:p>
                              </w:tc>
                              <w:tc>
                                <w:tcPr>
                                  <w:tcW w:w="4612" w:type="dxa"/>
                                  <w:tcBorders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5"/>
                                    <w:spacing w:before="153" w:line="187" w:lineRule="exact"/>
                                    <w:ind w:left="17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84848"/>
                                      <w:w w:val="105"/>
                                      <w:sz w:val="20"/>
                                    </w:rPr>
                                    <w:t>现状调研及评估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vMerge w:val="restart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4" w:type="dxa"/>
                                  <w:vMerge w:val="restart"/>
                                </w:tcPr>
                                <w:p>
                                  <w:pPr>
                                    <w:pStyle w:val="5"/>
                                    <w:spacing w:before="131" w:line="290" w:lineRule="auto"/>
                                    <w:ind w:left="132" w:right="60" w:firstLine="2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color w:val="343434"/>
                                      <w:sz w:val="20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color w:val="343434"/>
                                      <w:sz w:val="20"/>
                                    </w:rPr>
                                    <w:t>、以上报价包括</w:t>
                                  </w:r>
                                  <w:r>
                                    <w:rPr>
                                      <w:color w:val="343434"/>
                                      <w:w w:val="95"/>
                                      <w:sz w:val="20"/>
                                    </w:rPr>
                                    <w:t>咨询、复评的所有费用（含评估师差旅费、评审费）。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39" w:hRule="atLeast"/>
                              </w:trPr>
                              <w:tc>
                                <w:tcPr>
                                  <w:tcW w:w="62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2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5"/>
                                    <w:spacing w:before="3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ind w:left="1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84848"/>
                                      <w:w w:val="105"/>
                                      <w:sz w:val="20"/>
                                    </w:rPr>
                                    <w:t>差距分析及运维改进项目策划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4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4" w:hRule="atLeast"/>
                              </w:trPr>
                              <w:tc>
                                <w:tcPr>
                                  <w:tcW w:w="62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2" w:type="dxa"/>
                                </w:tcPr>
                                <w:p>
                                  <w:pPr>
                                    <w:pStyle w:val="5"/>
                                    <w:spacing w:before="167"/>
                                    <w:ind w:lef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43434"/>
                                      <w:w w:val="105"/>
                                      <w:sz w:val="20"/>
                                    </w:rPr>
                                    <w:t>流程优化实施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4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25" w:hRule="atLeast"/>
                              </w:trPr>
                              <w:tc>
                                <w:tcPr>
                                  <w:tcW w:w="62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2" w:type="dxa"/>
                                  <w:tcBorders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5"/>
                                    <w:spacing w:before="138"/>
                                    <w:ind w:left="1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43434"/>
                                      <w:w w:val="105"/>
                                      <w:sz w:val="20"/>
                                    </w:rPr>
                                    <w:t>体系及证据文件编制及编审发布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4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2" w:hRule="atLeast"/>
                              </w:trPr>
                              <w:tc>
                                <w:tcPr>
                                  <w:tcW w:w="62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2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5"/>
                                    <w:spacing w:before="44"/>
                                    <w:ind w:left="15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43434"/>
                                      <w:w w:val="105"/>
                                      <w:sz w:val="20"/>
                                    </w:rPr>
                                    <w:t>体系试运行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4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31" w:hRule="atLeast"/>
                              </w:trPr>
                              <w:tc>
                                <w:tcPr>
                                  <w:tcW w:w="62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2" w:type="dxa"/>
                                </w:tcPr>
                                <w:p>
                                  <w:pPr>
                                    <w:pStyle w:val="5"/>
                                    <w:spacing w:before="145"/>
                                    <w:ind w:left="1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43434"/>
                                      <w:w w:val="105"/>
                                      <w:sz w:val="20"/>
                                    </w:rPr>
                                    <w:t>次年监督前体系及证据文件编制及编审发布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4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24" w:hRule="atLeast"/>
                              </w:trPr>
                              <w:tc>
                                <w:tcPr>
                                  <w:tcW w:w="62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2" w:type="dxa"/>
                                </w:tcPr>
                                <w:p>
                                  <w:pPr>
                                    <w:pStyle w:val="5"/>
                                    <w:spacing w:before="138"/>
                                    <w:ind w:left="15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43434"/>
                                      <w:w w:val="105"/>
                                      <w:sz w:val="20"/>
                                    </w:rPr>
                                    <w:t>第</w:t>
                                  </w:r>
                                  <w:r>
                                    <w:rPr>
                                      <w:color w:val="606060"/>
                                      <w:w w:val="105"/>
                                      <w:sz w:val="20"/>
                                    </w:rPr>
                                    <w:t>三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20"/>
                                    </w:rPr>
                                    <w:t>年监督前体系及证据文件编制及编审发布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4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38" w:hRule="atLeast"/>
                              </w:trPr>
                              <w:tc>
                                <w:tcPr>
                                  <w:tcW w:w="628" w:type="dxa"/>
                                  <w:vMerge w:val="restart"/>
                                </w:tcPr>
                                <w:p>
                                  <w:pPr>
                                    <w:pStyle w:val="5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before="5"/>
                                    <w:rPr>
                                      <w:sz w:val="27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ind w:left="307"/>
                                    <w:rPr>
                                      <w:rFonts w:asci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11111"/>
                                      <w:w w:val="104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vMerge w:val="restart"/>
                                </w:tcPr>
                                <w:p>
                                  <w:pPr>
                                    <w:pStyle w:val="5"/>
                                    <w:spacing w:before="5"/>
                                    <w:rPr>
                                      <w:sz w:val="33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before="1"/>
                                    <w:ind w:left="163" w:right="32"/>
                                    <w:jc w:val="center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12121"/>
                                      <w:sz w:val="22"/>
                                    </w:rPr>
                                    <w:t>ITSS</w:t>
                                  </w:r>
                                </w:p>
                                <w:p>
                                  <w:pPr>
                                    <w:pStyle w:val="5"/>
                                    <w:spacing w:before="69"/>
                                    <w:ind w:left="149" w:right="3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w w:val="105"/>
                                      <w:sz w:val="20"/>
                                    </w:rPr>
                                    <w:t>评审费</w:t>
                                  </w:r>
                                </w:p>
                              </w:tc>
                              <w:tc>
                                <w:tcPr>
                                  <w:tcW w:w="4612" w:type="dxa"/>
                                </w:tcPr>
                                <w:p>
                                  <w:pPr>
                                    <w:pStyle w:val="5"/>
                                    <w:spacing w:before="131"/>
                                    <w:ind w:left="1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43434"/>
                                      <w:w w:val="105"/>
                                      <w:sz w:val="20"/>
                                    </w:rPr>
                                    <w:t>评审机构现场评审费用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vMerge w:val="restart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4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68" w:hRule="atLeast"/>
                              </w:trPr>
                              <w:tc>
                                <w:tcPr>
                                  <w:tcW w:w="62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2" w:type="dxa"/>
                                  <w:tcBorders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5"/>
                                    <w:spacing w:before="138"/>
                                    <w:ind w:left="1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43434"/>
                                      <w:w w:val="105"/>
                                      <w:sz w:val="20"/>
                                    </w:rPr>
                                    <w:t>次年监督审核费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4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0" w:hRule="atLeast"/>
                              </w:trPr>
                              <w:tc>
                                <w:tcPr>
                                  <w:tcW w:w="62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2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5"/>
                                    <w:spacing w:before="23"/>
                                    <w:ind w:left="13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43434"/>
                                      <w:w w:val="105"/>
                                      <w:sz w:val="20"/>
                                    </w:rPr>
                                    <w:t>第</w:t>
                                  </w:r>
                                  <w:r>
                                    <w:rPr>
                                      <w:color w:val="606060"/>
                                      <w:w w:val="105"/>
                                      <w:sz w:val="20"/>
                                    </w:rPr>
                                    <w:t>三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20"/>
                                    </w:rPr>
                                    <w:t>年监督审核费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4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39" w:hRule="atLeast"/>
                              </w:trPr>
                              <w:tc>
                                <w:tcPr>
                                  <w:tcW w:w="628" w:type="dxa"/>
                                </w:tcPr>
                                <w:p>
                                  <w:pPr>
                                    <w:pStyle w:val="5"/>
                                    <w:spacing w:before="172"/>
                                    <w:ind w:left="297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12121"/>
                                      <w:w w:val="105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87" w:type="dxa"/>
                                  <w:gridSpan w:val="5"/>
                                </w:tcPr>
                                <w:p>
                                  <w:pPr>
                                    <w:pStyle w:val="5"/>
                                    <w:spacing w:before="174"/>
                                    <w:ind w:left="14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z w:val="20"/>
                                    </w:rPr>
                                    <w:t>费用合计：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single" w:color="000000" w:sz="12" w:space="0"/>
                                  <w:insideV w:val="single" w:color="000000" w:sz="12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8" w:hRule="atLeast"/>
                              </w:trPr>
                              <w:tc>
                                <w:tcPr>
                                  <w:tcW w:w="628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before="3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before="1" w:line="290" w:lineRule="auto"/>
                                    <w:ind w:left="125" w:right="283" w:firstLine="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43434"/>
                                      <w:w w:val="90"/>
                                      <w:sz w:val="20"/>
                                    </w:rPr>
                                    <w:t>备注</w:t>
                                  </w:r>
                                </w:p>
                              </w:tc>
                              <w:tc>
                                <w:tcPr>
                                  <w:tcW w:w="9787" w:type="dxa"/>
                                  <w:gridSpan w:val="5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.95pt;margin-top:9.95pt;height:439.25pt;width:522.4pt;mso-position-horizontal-relative:page;z-index:251661312;mso-width-relative:page;mso-height-relative:page;" filled="f" stroked="f" coordsize="21600,21600" o:gfxdata="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4pDPW9kAAAAKAQAADwAAAAAA&#10;AAABACAAAAAiAAAAZHJzL2Rvd25yZXYueG1sUEsBAhQAFAAAAAgAh07iQLDsjZagAQAAJQMAAA4A&#10;AAAAAAAAAQAgAAAAKAEAAGRycy9lMm9Eb2MueG1sUEsFBgAAAAAGAAYAWQEAADoFAAAAAA==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tbl>
                      <w:tblPr>
                        <w:tblStyle w:val="3"/>
                        <w:tblW w:w="10415" w:type="dxa"/>
                        <w:tblInd w:w="15" w:type="dxa"/>
                        <w:tblBorders>
                          <w:top w:val="single" w:color="000000" w:sz="12" w:space="0"/>
                          <w:left w:val="single" w:color="000000" w:sz="12" w:space="0"/>
                          <w:bottom w:val="single" w:color="000000" w:sz="12" w:space="0"/>
                          <w:right w:val="single" w:color="000000" w:sz="12" w:space="0"/>
                          <w:insideH w:val="single" w:color="000000" w:sz="12" w:space="0"/>
                          <w:insideV w:val="single" w:color="000000" w:sz="12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628"/>
                        <w:gridCol w:w="917"/>
                        <w:gridCol w:w="4612"/>
                        <w:gridCol w:w="1220"/>
                        <w:gridCol w:w="1234"/>
                        <w:gridCol w:w="1804"/>
                      </w:tblGrid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9" w:hRule="atLeast"/>
                        </w:trPr>
                        <w:tc>
                          <w:tcPr>
                            <w:tcW w:w="628" w:type="dxa"/>
                          </w:tcPr>
                          <w:p>
                            <w:pPr>
                              <w:pStyle w:val="5"/>
                              <w:spacing w:before="66"/>
                              <w:ind w:left="28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43434"/>
                                <w:w w:val="105"/>
                                <w:sz w:val="20"/>
                              </w:rPr>
                              <w:t>序</w:t>
                            </w:r>
                          </w:p>
                        </w:tc>
                        <w:tc>
                          <w:tcPr>
                            <w:tcW w:w="917" w:type="dxa"/>
                          </w:tcPr>
                          <w:p>
                            <w:pPr>
                              <w:pStyle w:val="5"/>
                              <w:spacing w:before="73"/>
                              <w:ind w:left="21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12121"/>
                                <w:w w:val="105"/>
                                <w:sz w:val="20"/>
                              </w:rPr>
                              <w:t>项目</w:t>
                            </w:r>
                          </w:p>
                        </w:tc>
                        <w:tc>
                          <w:tcPr>
                            <w:tcW w:w="4612" w:type="dxa"/>
                          </w:tcPr>
                          <w:p>
                            <w:pPr>
                              <w:pStyle w:val="5"/>
                              <w:spacing w:before="88" w:line="252" w:lineRule="exact"/>
                              <w:ind w:left="1933" w:right="176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43434"/>
                                <w:w w:val="105"/>
                                <w:sz w:val="20"/>
                              </w:rPr>
                              <w:t>工作类型</w:t>
                            </w:r>
                          </w:p>
                        </w:tc>
                        <w:tc>
                          <w:tcPr>
                            <w:tcW w:w="1220" w:type="dxa"/>
                          </w:tcPr>
                          <w:p>
                            <w:pPr>
                              <w:pStyle w:val="5"/>
                              <w:spacing w:before="116" w:line="223" w:lineRule="exact"/>
                              <w:ind w:left="45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43434"/>
                                <w:w w:val="110"/>
                                <w:sz w:val="20"/>
                              </w:rPr>
                              <w:t>费用</w:t>
                            </w:r>
                          </w:p>
                        </w:tc>
                        <w:tc>
                          <w:tcPr>
                            <w:tcW w:w="1234" w:type="dxa"/>
                          </w:tcPr>
                          <w:p>
                            <w:pPr>
                              <w:pStyle w:val="5"/>
                              <w:spacing w:before="116" w:line="223" w:lineRule="exact"/>
                              <w:ind w:left="45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43434"/>
                                <w:w w:val="105"/>
                                <w:sz w:val="20"/>
                              </w:rPr>
                              <w:t>小计</w:t>
                            </w:r>
                          </w:p>
                        </w:tc>
                        <w:tc>
                          <w:tcPr>
                            <w:tcW w:w="1804" w:type="dxa"/>
                          </w:tcPr>
                          <w:p>
                            <w:pPr>
                              <w:pStyle w:val="5"/>
                              <w:spacing w:before="131" w:line="208" w:lineRule="exact"/>
                              <w:ind w:left="712" w:right="58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43434"/>
                                <w:w w:val="110"/>
                                <w:sz w:val="20"/>
                              </w:rPr>
                              <w:t>备注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9" w:hRule="atLeast"/>
                        </w:trPr>
                        <w:tc>
                          <w:tcPr>
                            <w:tcW w:w="628" w:type="dxa"/>
                            <w:vMerge w:val="restart"/>
                          </w:tcPr>
                          <w:p>
                            <w:pPr>
                              <w:pStyle w:val="5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5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5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5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9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5"/>
                              <w:ind w:left="316"/>
                              <w:rPr>
                                <w:rFonts w:asci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/>
                                <w:color w:val="343434"/>
                                <w:w w:val="94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7" w:type="dxa"/>
                            <w:vMerge w:val="restart"/>
                          </w:tcPr>
                          <w:p>
                            <w:pPr>
                              <w:pStyle w:val="5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5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5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5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158"/>
                              <w:ind w:left="184" w:right="15"/>
                              <w:jc w:val="center"/>
                              <w:rPr>
                                <w:rFonts w:asci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/>
                                <w:color w:val="212121"/>
                                <w:sz w:val="22"/>
                              </w:rPr>
                              <w:t>ITSS</w:t>
                            </w:r>
                          </w:p>
                          <w:p>
                            <w:pPr>
                              <w:pStyle w:val="5"/>
                              <w:spacing w:before="77"/>
                              <w:ind w:left="184" w:right="3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43434"/>
                                <w:w w:val="105"/>
                                <w:sz w:val="20"/>
                              </w:rPr>
                              <w:t>咨询费</w:t>
                            </w:r>
                          </w:p>
                        </w:tc>
                        <w:tc>
                          <w:tcPr>
                            <w:tcW w:w="4612" w:type="dxa"/>
                            <w:tcBorders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5"/>
                              <w:spacing w:before="153" w:line="187" w:lineRule="exact"/>
                              <w:ind w:left="17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84848"/>
                                <w:w w:val="105"/>
                                <w:sz w:val="20"/>
                              </w:rPr>
                              <w:t>现状调研及评估</w:t>
                            </w:r>
                          </w:p>
                        </w:tc>
                        <w:tc>
                          <w:tcPr>
                            <w:tcW w:w="1220" w:type="dxa"/>
                            <w:tcBorders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vMerge w:val="restart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04" w:type="dxa"/>
                            <w:vMerge w:val="restart"/>
                          </w:tcPr>
                          <w:p>
                            <w:pPr>
                              <w:pStyle w:val="5"/>
                              <w:spacing w:before="131" w:line="290" w:lineRule="auto"/>
                              <w:ind w:left="132" w:right="60" w:firstLine="2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color w:val="343434"/>
                                <w:sz w:val="20"/>
                              </w:rPr>
                              <w:t xml:space="preserve">l </w:t>
                            </w:r>
                            <w:r>
                              <w:rPr>
                                <w:color w:val="343434"/>
                                <w:sz w:val="20"/>
                              </w:rPr>
                              <w:t>、以上报价包括</w:t>
                            </w:r>
                            <w:r>
                              <w:rPr>
                                <w:color w:val="343434"/>
                                <w:w w:val="95"/>
                                <w:sz w:val="20"/>
                              </w:rPr>
                              <w:t>咨询、复评的所有费用（含评估师差旅费、评审费）。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39" w:hRule="atLeast"/>
                        </w:trPr>
                        <w:tc>
                          <w:tcPr>
                            <w:tcW w:w="62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612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5"/>
                              <w:spacing w:before="3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5"/>
                              <w:ind w:left="17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84848"/>
                                <w:w w:val="105"/>
                                <w:sz w:val="20"/>
                              </w:rPr>
                              <w:t>差距分析及运维改进项目策划</w:t>
                            </w:r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4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4" w:hRule="atLeast"/>
                        </w:trPr>
                        <w:tc>
                          <w:tcPr>
                            <w:tcW w:w="62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612" w:type="dxa"/>
                          </w:tcPr>
                          <w:p>
                            <w:pPr>
                              <w:pStyle w:val="5"/>
                              <w:spacing w:before="167"/>
                              <w:ind w:lef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43434"/>
                                <w:w w:val="105"/>
                                <w:sz w:val="20"/>
                              </w:rPr>
                              <w:t>流程优化实施</w:t>
                            </w:r>
                          </w:p>
                        </w:tc>
                        <w:tc>
                          <w:tcPr>
                            <w:tcW w:w="1220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4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25" w:hRule="atLeast"/>
                        </w:trPr>
                        <w:tc>
                          <w:tcPr>
                            <w:tcW w:w="62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612" w:type="dxa"/>
                            <w:tcBorders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5"/>
                              <w:spacing w:before="138"/>
                              <w:ind w:left="16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43434"/>
                                <w:w w:val="105"/>
                                <w:sz w:val="20"/>
                              </w:rPr>
                              <w:t>体系及证据文件编制及编审发布</w:t>
                            </w:r>
                          </w:p>
                        </w:tc>
                        <w:tc>
                          <w:tcPr>
                            <w:tcW w:w="1220" w:type="dxa"/>
                            <w:tcBorders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4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2" w:hRule="atLeast"/>
                        </w:trPr>
                        <w:tc>
                          <w:tcPr>
                            <w:tcW w:w="62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612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5"/>
                              <w:spacing w:before="44"/>
                              <w:ind w:left="15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43434"/>
                                <w:w w:val="105"/>
                                <w:sz w:val="20"/>
                              </w:rPr>
                              <w:t>体系试运行</w:t>
                            </w:r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4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31" w:hRule="atLeast"/>
                        </w:trPr>
                        <w:tc>
                          <w:tcPr>
                            <w:tcW w:w="62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612" w:type="dxa"/>
                          </w:tcPr>
                          <w:p>
                            <w:pPr>
                              <w:pStyle w:val="5"/>
                              <w:spacing w:before="145"/>
                              <w:ind w:left="15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43434"/>
                                <w:w w:val="105"/>
                                <w:sz w:val="20"/>
                              </w:rPr>
                              <w:t>次年监督前体系及证据文件编制及编审发布</w:t>
                            </w:r>
                          </w:p>
                        </w:tc>
                        <w:tc>
                          <w:tcPr>
                            <w:tcW w:w="1220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4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24" w:hRule="atLeast"/>
                        </w:trPr>
                        <w:tc>
                          <w:tcPr>
                            <w:tcW w:w="62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612" w:type="dxa"/>
                          </w:tcPr>
                          <w:p>
                            <w:pPr>
                              <w:pStyle w:val="5"/>
                              <w:spacing w:before="138"/>
                              <w:ind w:left="15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43434"/>
                                <w:w w:val="105"/>
                                <w:sz w:val="20"/>
                              </w:rPr>
                              <w:t>第</w:t>
                            </w:r>
                            <w:r>
                              <w:rPr>
                                <w:color w:val="606060"/>
                                <w:w w:val="105"/>
                                <w:sz w:val="20"/>
                              </w:rPr>
                              <w:t>三</w:t>
                            </w:r>
                            <w:r>
                              <w:rPr>
                                <w:color w:val="343434"/>
                                <w:w w:val="105"/>
                                <w:sz w:val="20"/>
                              </w:rPr>
                              <w:t>年监督前体系及证据文件编制及编审发布</w:t>
                            </w:r>
                          </w:p>
                        </w:tc>
                        <w:tc>
                          <w:tcPr>
                            <w:tcW w:w="1220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4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38" w:hRule="atLeast"/>
                        </w:trPr>
                        <w:tc>
                          <w:tcPr>
                            <w:tcW w:w="628" w:type="dxa"/>
                            <w:vMerge w:val="restart"/>
                          </w:tcPr>
                          <w:p>
                            <w:pPr>
                              <w:pStyle w:val="5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5"/>
                              <w:rPr>
                                <w:sz w:val="27"/>
                              </w:rPr>
                            </w:pPr>
                          </w:p>
                          <w:p>
                            <w:pPr>
                              <w:pStyle w:val="5"/>
                              <w:ind w:left="307"/>
                              <w:rPr>
                                <w:rFonts w:ascii="Arial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color w:val="111111"/>
                                <w:w w:val="104"/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7" w:type="dxa"/>
                            <w:vMerge w:val="restart"/>
                          </w:tcPr>
                          <w:p>
                            <w:pPr>
                              <w:pStyle w:val="5"/>
                              <w:spacing w:before="5"/>
                              <w:rPr>
                                <w:sz w:val="33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1"/>
                              <w:ind w:left="163" w:right="32"/>
                              <w:jc w:val="center"/>
                              <w:rPr>
                                <w:rFonts w:asci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/>
                                <w:color w:val="212121"/>
                                <w:sz w:val="22"/>
                              </w:rPr>
                              <w:t>ITSS</w:t>
                            </w:r>
                          </w:p>
                          <w:p>
                            <w:pPr>
                              <w:pStyle w:val="5"/>
                              <w:spacing w:before="69"/>
                              <w:ind w:left="149" w:right="3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12121"/>
                                <w:w w:val="105"/>
                                <w:sz w:val="20"/>
                              </w:rPr>
                              <w:t>评审费</w:t>
                            </w:r>
                          </w:p>
                        </w:tc>
                        <w:tc>
                          <w:tcPr>
                            <w:tcW w:w="4612" w:type="dxa"/>
                          </w:tcPr>
                          <w:p>
                            <w:pPr>
                              <w:pStyle w:val="5"/>
                              <w:spacing w:before="131"/>
                              <w:ind w:left="1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43434"/>
                                <w:w w:val="105"/>
                                <w:sz w:val="20"/>
                              </w:rPr>
                              <w:t>评审机构现场评审费用</w:t>
                            </w:r>
                          </w:p>
                        </w:tc>
                        <w:tc>
                          <w:tcPr>
                            <w:tcW w:w="1220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vMerge w:val="restart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04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68" w:hRule="atLeast"/>
                        </w:trPr>
                        <w:tc>
                          <w:tcPr>
                            <w:tcW w:w="62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612" w:type="dxa"/>
                            <w:tcBorders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5"/>
                              <w:spacing w:before="138"/>
                              <w:ind w:left="14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43434"/>
                                <w:w w:val="105"/>
                                <w:sz w:val="20"/>
                              </w:rPr>
                              <w:t>次年监督审核费</w:t>
                            </w:r>
                          </w:p>
                        </w:tc>
                        <w:tc>
                          <w:tcPr>
                            <w:tcW w:w="1220" w:type="dxa"/>
                            <w:tcBorders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4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0" w:hRule="atLeast"/>
                        </w:trPr>
                        <w:tc>
                          <w:tcPr>
                            <w:tcW w:w="62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612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5"/>
                              <w:spacing w:before="23"/>
                              <w:ind w:left="13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43434"/>
                                <w:w w:val="105"/>
                                <w:sz w:val="20"/>
                              </w:rPr>
                              <w:t>第</w:t>
                            </w:r>
                            <w:r>
                              <w:rPr>
                                <w:color w:val="606060"/>
                                <w:w w:val="105"/>
                                <w:sz w:val="20"/>
                              </w:rPr>
                              <w:t>三</w:t>
                            </w:r>
                            <w:r>
                              <w:rPr>
                                <w:color w:val="343434"/>
                                <w:w w:val="105"/>
                                <w:sz w:val="20"/>
                              </w:rPr>
                              <w:t>年监督审核费</w:t>
                            </w:r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single" w:color="000000" w:sz="4" w:space="0"/>
                            </w:tcBorders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4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39" w:hRule="atLeast"/>
                        </w:trPr>
                        <w:tc>
                          <w:tcPr>
                            <w:tcW w:w="628" w:type="dxa"/>
                          </w:tcPr>
                          <w:p>
                            <w:pPr>
                              <w:pStyle w:val="5"/>
                              <w:spacing w:before="172"/>
                              <w:ind w:left="297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color w:val="212121"/>
                                <w:w w:val="105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87" w:type="dxa"/>
                            <w:gridSpan w:val="5"/>
                          </w:tcPr>
                          <w:p>
                            <w:pPr>
                              <w:pStyle w:val="5"/>
                              <w:spacing w:before="174"/>
                              <w:ind w:left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12121"/>
                                <w:sz w:val="20"/>
                              </w:rPr>
                              <w:t>费用合计：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single" w:color="000000" w:sz="12" w:space="0"/>
                            <w:insideV w:val="single" w:color="000000" w:sz="12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8" w:hRule="atLeast"/>
                        </w:trPr>
                        <w:tc>
                          <w:tcPr>
                            <w:tcW w:w="628" w:type="dxa"/>
                          </w:tcPr>
                          <w:p>
                            <w:pPr>
                              <w:pStyle w:val="5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5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5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5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3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1" w:line="290" w:lineRule="auto"/>
                              <w:ind w:left="125" w:right="283" w:firstLine="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43434"/>
                                <w:w w:val="90"/>
                                <w:sz w:val="20"/>
                              </w:rPr>
                              <w:t>备注</w:t>
                            </w:r>
                          </w:p>
                        </w:tc>
                        <w:tc>
                          <w:tcPr>
                            <w:tcW w:w="9787" w:type="dxa"/>
                            <w:gridSpan w:val="5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343434"/>
          <w:w w:val="85"/>
          <w:sz w:val="21"/>
        </w:rPr>
        <w:t>单位：万元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8"/>
        <w:rPr>
          <w:sz w:val="29"/>
        </w:rPr>
      </w:pPr>
    </w:p>
    <w:p>
      <w:pPr>
        <w:spacing w:before="0"/>
        <w:ind w:left="6243" w:right="0" w:firstLine="0"/>
        <w:jc w:val="left"/>
        <w:rPr>
          <w:sz w:val="25"/>
        </w:rPr>
      </w:pPr>
      <w:r>
        <w:rPr>
          <w:color w:val="343434"/>
          <w:sz w:val="22"/>
        </w:rPr>
        <w:t xml:space="preserve">报价单位（盖章） </w:t>
      </w:r>
      <w:r>
        <w:rPr>
          <w:color w:val="343434"/>
          <w:w w:val="85"/>
          <w:sz w:val="25"/>
        </w:rPr>
        <w:t>：</w:t>
      </w:r>
    </w:p>
    <w:p>
      <w:pPr>
        <w:spacing w:before="171" w:line="398" w:lineRule="auto"/>
        <w:ind w:left="6240" w:right="4273" w:firstLine="1"/>
        <w:jc w:val="left"/>
        <w:rPr>
          <w:sz w:val="22"/>
        </w:rPr>
      </w:pPr>
      <w:r>
        <w:rPr>
          <w:color w:val="343434"/>
          <w:w w:val="95"/>
          <w:sz w:val="22"/>
        </w:rPr>
        <w:t xml:space="preserve">授权代表人： </w:t>
      </w:r>
      <w:r>
        <w:rPr>
          <w:color w:val="343434"/>
          <w:sz w:val="22"/>
        </w:rPr>
        <w:t>联系电话：</w:t>
      </w:r>
    </w:p>
    <w:p>
      <w:pPr>
        <w:tabs>
          <w:tab w:val="left" w:pos="7330"/>
        </w:tabs>
        <w:spacing w:before="0" w:line="286" w:lineRule="exact"/>
        <w:ind w:left="6237" w:right="0" w:firstLine="0"/>
        <w:jc w:val="left"/>
        <w:rPr>
          <w:sz w:val="23"/>
        </w:rPr>
      </w:pPr>
      <w:r>
        <w:rPr>
          <w:color w:val="484848"/>
          <w:w w:val="85"/>
          <w:sz w:val="23"/>
        </w:rPr>
        <w:t>日</w:t>
      </w:r>
      <w:r>
        <w:rPr>
          <w:color w:val="484848"/>
          <w:spacing w:val="41"/>
          <w:w w:val="85"/>
          <w:sz w:val="23"/>
        </w:rPr>
        <w:t>期</w:t>
      </w:r>
      <w:r>
        <w:rPr>
          <w:color w:val="212121"/>
          <w:w w:val="80"/>
          <w:sz w:val="23"/>
        </w:rPr>
        <w:t>：</w:t>
      </w:r>
      <w:r>
        <w:rPr>
          <w:color w:val="212121"/>
          <w:w w:val="80"/>
          <w:sz w:val="23"/>
        </w:rPr>
        <w:tab/>
      </w:r>
      <w:r>
        <w:rPr>
          <w:color w:val="343434"/>
          <w:w w:val="80"/>
          <w:sz w:val="23"/>
        </w:rPr>
        <w:t>年月日</w:t>
      </w:r>
    </w:p>
    <w:p>
      <w:pPr>
        <w:spacing w:after="0" w:line="286" w:lineRule="exact"/>
        <w:jc w:val="left"/>
        <w:rPr>
          <w:sz w:val="23"/>
        </w:rPr>
        <w:sectPr>
          <w:type w:val="continuous"/>
          <w:pgSz w:w="11910" w:h="16840"/>
          <w:pgMar w:top="1580" w:right="100" w:bottom="280" w:left="0" w:header="720" w:footer="720" w:gutter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D7146B"/>
    <w:rsid w:val="007263DB"/>
    <w:rsid w:val="01DE7A05"/>
    <w:rsid w:val="02256A04"/>
    <w:rsid w:val="022B41DD"/>
    <w:rsid w:val="02681630"/>
    <w:rsid w:val="02AD5111"/>
    <w:rsid w:val="03571488"/>
    <w:rsid w:val="03AA034B"/>
    <w:rsid w:val="04BC23C9"/>
    <w:rsid w:val="04CD1862"/>
    <w:rsid w:val="050827EC"/>
    <w:rsid w:val="06AF79F4"/>
    <w:rsid w:val="074D4885"/>
    <w:rsid w:val="088B557D"/>
    <w:rsid w:val="08982538"/>
    <w:rsid w:val="08AB3424"/>
    <w:rsid w:val="092F7316"/>
    <w:rsid w:val="093149C9"/>
    <w:rsid w:val="093A363C"/>
    <w:rsid w:val="097E2A36"/>
    <w:rsid w:val="0A2E32DE"/>
    <w:rsid w:val="0A3A54D7"/>
    <w:rsid w:val="0AA15F2B"/>
    <w:rsid w:val="0AAA095E"/>
    <w:rsid w:val="0B002A58"/>
    <w:rsid w:val="0B4C7584"/>
    <w:rsid w:val="0B595A22"/>
    <w:rsid w:val="0BC01CF6"/>
    <w:rsid w:val="0C006BA4"/>
    <w:rsid w:val="0D3719EE"/>
    <w:rsid w:val="0D6D0B42"/>
    <w:rsid w:val="0DB01087"/>
    <w:rsid w:val="0EFE7418"/>
    <w:rsid w:val="0F1D3BAA"/>
    <w:rsid w:val="0F4749A2"/>
    <w:rsid w:val="0F9408D9"/>
    <w:rsid w:val="0FE77EC5"/>
    <w:rsid w:val="10027715"/>
    <w:rsid w:val="109E0C2C"/>
    <w:rsid w:val="10E57CC7"/>
    <w:rsid w:val="10F1680A"/>
    <w:rsid w:val="11737365"/>
    <w:rsid w:val="11DF7C3E"/>
    <w:rsid w:val="123C7B66"/>
    <w:rsid w:val="12424103"/>
    <w:rsid w:val="13115E6C"/>
    <w:rsid w:val="131341CB"/>
    <w:rsid w:val="1345011D"/>
    <w:rsid w:val="136706ED"/>
    <w:rsid w:val="1435771A"/>
    <w:rsid w:val="15B31868"/>
    <w:rsid w:val="15C01737"/>
    <w:rsid w:val="15FA389F"/>
    <w:rsid w:val="183C486A"/>
    <w:rsid w:val="19603FC8"/>
    <w:rsid w:val="19F60D02"/>
    <w:rsid w:val="1AB44E02"/>
    <w:rsid w:val="1ADC4D53"/>
    <w:rsid w:val="1BC859DF"/>
    <w:rsid w:val="1BFD471C"/>
    <w:rsid w:val="1CA25FE5"/>
    <w:rsid w:val="1CF556C7"/>
    <w:rsid w:val="1D312CE0"/>
    <w:rsid w:val="1D5D5086"/>
    <w:rsid w:val="1D6B1E36"/>
    <w:rsid w:val="1DB60A97"/>
    <w:rsid w:val="1E0474D7"/>
    <w:rsid w:val="1E1D48BE"/>
    <w:rsid w:val="1E212122"/>
    <w:rsid w:val="1E7C4C0E"/>
    <w:rsid w:val="1EAB6696"/>
    <w:rsid w:val="200F1DF4"/>
    <w:rsid w:val="20273958"/>
    <w:rsid w:val="20AF5AC4"/>
    <w:rsid w:val="21120DE0"/>
    <w:rsid w:val="23244E3C"/>
    <w:rsid w:val="23CF01C0"/>
    <w:rsid w:val="244C02D8"/>
    <w:rsid w:val="24B17D78"/>
    <w:rsid w:val="24CF3581"/>
    <w:rsid w:val="255F7067"/>
    <w:rsid w:val="25A44DBB"/>
    <w:rsid w:val="263947F7"/>
    <w:rsid w:val="264E0DFF"/>
    <w:rsid w:val="2650188E"/>
    <w:rsid w:val="26595004"/>
    <w:rsid w:val="26682210"/>
    <w:rsid w:val="26711696"/>
    <w:rsid w:val="26B57950"/>
    <w:rsid w:val="26C6599D"/>
    <w:rsid w:val="27A938FD"/>
    <w:rsid w:val="27AC0129"/>
    <w:rsid w:val="27BC6E9B"/>
    <w:rsid w:val="285C2635"/>
    <w:rsid w:val="28A03EF1"/>
    <w:rsid w:val="290A3B82"/>
    <w:rsid w:val="29404E2C"/>
    <w:rsid w:val="29AE4C42"/>
    <w:rsid w:val="2A8D44AD"/>
    <w:rsid w:val="2AA64117"/>
    <w:rsid w:val="2AAC0FD0"/>
    <w:rsid w:val="2B035D1C"/>
    <w:rsid w:val="2B5210FE"/>
    <w:rsid w:val="2B766548"/>
    <w:rsid w:val="2BA736E6"/>
    <w:rsid w:val="2C133A23"/>
    <w:rsid w:val="2C174AA9"/>
    <w:rsid w:val="2C265263"/>
    <w:rsid w:val="2CCC6D05"/>
    <w:rsid w:val="2DE03B4B"/>
    <w:rsid w:val="2E954DD0"/>
    <w:rsid w:val="2FB64A6D"/>
    <w:rsid w:val="305D1866"/>
    <w:rsid w:val="31942FF9"/>
    <w:rsid w:val="31983105"/>
    <w:rsid w:val="31985D27"/>
    <w:rsid w:val="31AB7C30"/>
    <w:rsid w:val="32082934"/>
    <w:rsid w:val="32222016"/>
    <w:rsid w:val="32864254"/>
    <w:rsid w:val="33F048FB"/>
    <w:rsid w:val="341544D6"/>
    <w:rsid w:val="344C4441"/>
    <w:rsid w:val="344D6CF8"/>
    <w:rsid w:val="35241B6F"/>
    <w:rsid w:val="355B339E"/>
    <w:rsid w:val="37D742FE"/>
    <w:rsid w:val="37EC38E5"/>
    <w:rsid w:val="38100C5C"/>
    <w:rsid w:val="382C39DD"/>
    <w:rsid w:val="38693392"/>
    <w:rsid w:val="38AD134D"/>
    <w:rsid w:val="394C6C96"/>
    <w:rsid w:val="39585135"/>
    <w:rsid w:val="39991E96"/>
    <w:rsid w:val="39CB14D5"/>
    <w:rsid w:val="39EB3C4D"/>
    <w:rsid w:val="39F8381E"/>
    <w:rsid w:val="3B8F6B49"/>
    <w:rsid w:val="3BBE663B"/>
    <w:rsid w:val="3D0C37A3"/>
    <w:rsid w:val="3D137808"/>
    <w:rsid w:val="3DB30328"/>
    <w:rsid w:val="3E036FEB"/>
    <w:rsid w:val="3E256AF3"/>
    <w:rsid w:val="3E735E14"/>
    <w:rsid w:val="3ED421FD"/>
    <w:rsid w:val="403B7EAD"/>
    <w:rsid w:val="40A15796"/>
    <w:rsid w:val="40E807B3"/>
    <w:rsid w:val="41A53AA8"/>
    <w:rsid w:val="425F04AB"/>
    <w:rsid w:val="425F40FF"/>
    <w:rsid w:val="426410DA"/>
    <w:rsid w:val="439A4600"/>
    <w:rsid w:val="43E0587B"/>
    <w:rsid w:val="4487485B"/>
    <w:rsid w:val="44965AC8"/>
    <w:rsid w:val="44CC7044"/>
    <w:rsid w:val="458A1E54"/>
    <w:rsid w:val="45E37CEA"/>
    <w:rsid w:val="45F42B22"/>
    <w:rsid w:val="46643851"/>
    <w:rsid w:val="46B460C9"/>
    <w:rsid w:val="46B613FA"/>
    <w:rsid w:val="46D20340"/>
    <w:rsid w:val="478430A2"/>
    <w:rsid w:val="47BD1997"/>
    <w:rsid w:val="48290903"/>
    <w:rsid w:val="4877464B"/>
    <w:rsid w:val="48DE3DB5"/>
    <w:rsid w:val="495F562F"/>
    <w:rsid w:val="49671F2B"/>
    <w:rsid w:val="499A2D94"/>
    <w:rsid w:val="4A373620"/>
    <w:rsid w:val="4A6E7B6D"/>
    <w:rsid w:val="4A84082F"/>
    <w:rsid w:val="4B0C4BAD"/>
    <w:rsid w:val="4B5D7DCC"/>
    <w:rsid w:val="4C197632"/>
    <w:rsid w:val="4C4E339A"/>
    <w:rsid w:val="4C6362DD"/>
    <w:rsid w:val="4CB348FB"/>
    <w:rsid w:val="4E4E04CB"/>
    <w:rsid w:val="4E641EDE"/>
    <w:rsid w:val="4EE9249A"/>
    <w:rsid w:val="4F870F62"/>
    <w:rsid w:val="4F9A1317"/>
    <w:rsid w:val="4FA246B8"/>
    <w:rsid w:val="50F9375F"/>
    <w:rsid w:val="51FD0122"/>
    <w:rsid w:val="52564825"/>
    <w:rsid w:val="528E67B4"/>
    <w:rsid w:val="535F35CF"/>
    <w:rsid w:val="5361076C"/>
    <w:rsid w:val="538D52EC"/>
    <w:rsid w:val="5441366F"/>
    <w:rsid w:val="54C862AE"/>
    <w:rsid w:val="55251C6A"/>
    <w:rsid w:val="555820CF"/>
    <w:rsid w:val="55B24816"/>
    <w:rsid w:val="561A0117"/>
    <w:rsid w:val="569F69A4"/>
    <w:rsid w:val="586157CD"/>
    <w:rsid w:val="59863F71"/>
    <w:rsid w:val="5A264046"/>
    <w:rsid w:val="5A7F122A"/>
    <w:rsid w:val="5B896CCE"/>
    <w:rsid w:val="5BFA60D5"/>
    <w:rsid w:val="5D1F5136"/>
    <w:rsid w:val="5D5C39B4"/>
    <w:rsid w:val="5DA31D27"/>
    <w:rsid w:val="5E0F0200"/>
    <w:rsid w:val="5E9C6C39"/>
    <w:rsid w:val="5EAA2840"/>
    <w:rsid w:val="5F65392B"/>
    <w:rsid w:val="60A53176"/>
    <w:rsid w:val="61DB4225"/>
    <w:rsid w:val="630E6256"/>
    <w:rsid w:val="63407D08"/>
    <w:rsid w:val="637748F2"/>
    <w:rsid w:val="640608D9"/>
    <w:rsid w:val="6415633C"/>
    <w:rsid w:val="64E361F6"/>
    <w:rsid w:val="652D1F0D"/>
    <w:rsid w:val="65755B8B"/>
    <w:rsid w:val="6736061B"/>
    <w:rsid w:val="67644C61"/>
    <w:rsid w:val="67727794"/>
    <w:rsid w:val="6782353B"/>
    <w:rsid w:val="67923D2A"/>
    <w:rsid w:val="67F44062"/>
    <w:rsid w:val="681953A9"/>
    <w:rsid w:val="68234D24"/>
    <w:rsid w:val="68834FF5"/>
    <w:rsid w:val="68A521A9"/>
    <w:rsid w:val="69795748"/>
    <w:rsid w:val="69956469"/>
    <w:rsid w:val="69A13F8B"/>
    <w:rsid w:val="69B36784"/>
    <w:rsid w:val="69BC185C"/>
    <w:rsid w:val="6C337918"/>
    <w:rsid w:val="6C70657B"/>
    <w:rsid w:val="6C91670F"/>
    <w:rsid w:val="6CEB50C7"/>
    <w:rsid w:val="6CEC389A"/>
    <w:rsid w:val="6CF4296B"/>
    <w:rsid w:val="6CFE7BC5"/>
    <w:rsid w:val="6DAF6F8D"/>
    <w:rsid w:val="6E4535B0"/>
    <w:rsid w:val="6F7E2C27"/>
    <w:rsid w:val="6FD15174"/>
    <w:rsid w:val="6FE0038F"/>
    <w:rsid w:val="6FE5073F"/>
    <w:rsid w:val="70FE574F"/>
    <w:rsid w:val="71433056"/>
    <w:rsid w:val="71E77A9A"/>
    <w:rsid w:val="72631350"/>
    <w:rsid w:val="72D7146B"/>
    <w:rsid w:val="732A291E"/>
    <w:rsid w:val="739E476B"/>
    <w:rsid w:val="73AE76D7"/>
    <w:rsid w:val="73B12DE5"/>
    <w:rsid w:val="74EA08C2"/>
    <w:rsid w:val="76D656F2"/>
    <w:rsid w:val="772A73CA"/>
    <w:rsid w:val="774232AA"/>
    <w:rsid w:val="776143BE"/>
    <w:rsid w:val="77F90834"/>
    <w:rsid w:val="78692B5D"/>
    <w:rsid w:val="78AB0106"/>
    <w:rsid w:val="7AB55285"/>
    <w:rsid w:val="7B800975"/>
    <w:rsid w:val="7C2C5C52"/>
    <w:rsid w:val="7CA01F6D"/>
    <w:rsid w:val="7CB27523"/>
    <w:rsid w:val="7CB43CDC"/>
    <w:rsid w:val="7D20710D"/>
    <w:rsid w:val="7D3A3640"/>
    <w:rsid w:val="7D42339C"/>
    <w:rsid w:val="7D4307A8"/>
    <w:rsid w:val="7DA6089E"/>
    <w:rsid w:val="7DAC08AF"/>
    <w:rsid w:val="7DCB64BB"/>
    <w:rsid w:val="7DE92239"/>
    <w:rsid w:val="7EAF4B27"/>
    <w:rsid w:val="7EC935AF"/>
    <w:rsid w:val="7EEA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2020-07-08T08:47:00Z</dcterms:created>
  <dc:creator>罗杨</dc:creator>
  <cp:lastModifiedBy>罗杨</cp:lastModifiedBy>
  <dcterms:modified xsi:type="dcterms:W3CDTF">2020-07-08T08:48:28Z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